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8FFD0" w14:textId="77777777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B51DCB">
        <w:rPr>
          <w:rFonts w:asciiTheme="minorHAnsi" w:hAnsiTheme="minorHAnsi" w:cstheme="minorHAnsi"/>
          <w:color w:val="201F1E"/>
          <w:bdr w:val="none" w:sz="0" w:space="0" w:color="auto" w:frame="1"/>
          <w:lang w:val="en-US"/>
        </w:rPr>
        <w:t>Attached are the details of the Rapid-Fire Network Assessment tool we can currently freely provide. </w:t>
      </w:r>
    </w:p>
    <w:p w14:paraId="38AAA0E9" w14:textId="77777777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B51DCB">
        <w:rPr>
          <w:rFonts w:asciiTheme="minorHAnsi" w:hAnsiTheme="minorHAnsi" w:cstheme="minorHAnsi"/>
          <w:color w:val="201F1E"/>
        </w:rPr>
        <w:t> </w:t>
      </w:r>
    </w:p>
    <w:p w14:paraId="667E73AD" w14:textId="7AFF138E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B51DCB">
        <w:rPr>
          <w:rFonts w:asciiTheme="minorHAnsi" w:hAnsiTheme="minorHAnsi" w:cstheme="minorHAnsi"/>
          <w:color w:val="201F1E"/>
        </w:rPr>
        <w:t>Attached is a guide to running the scan and some example reports use the latest link to the EXE below:</w:t>
      </w:r>
    </w:p>
    <w:p w14:paraId="1C28A956" w14:textId="77777777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B51DCB">
        <w:rPr>
          <w:rFonts w:asciiTheme="minorHAnsi" w:hAnsiTheme="minorHAnsi" w:cstheme="minorHAnsi"/>
          <w:color w:val="201F1E"/>
        </w:rPr>
        <w:t> </w:t>
      </w:r>
    </w:p>
    <w:p w14:paraId="5EF51AE3" w14:textId="77777777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hyperlink r:id="rId4" w:tgtFrame="_blank" w:history="1">
        <w:r w:rsidRPr="00B51DCB">
          <w:rPr>
            <w:rStyle w:val="Hyperlink"/>
            <w:rFonts w:asciiTheme="minorHAnsi" w:hAnsiTheme="minorHAnsi" w:cstheme="minorHAnsi"/>
            <w:bdr w:val="none" w:sz="0" w:space="0" w:color="auto" w:frame="1"/>
          </w:rPr>
          <w:t>https://link.edgepilot.com/s/ebb6c5f7/baxxJUk_x0CVAyeFdoALEg?u=https://www.dataaccessrequests.co.uk/Deploy/NDDC.exe</w:t>
        </w:r>
      </w:hyperlink>
    </w:p>
    <w:p w14:paraId="5AB91ADB" w14:textId="1A3CD22C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B51DCB">
        <w:rPr>
          <w:rFonts w:asciiTheme="minorHAnsi" w:hAnsiTheme="minorHAnsi" w:cstheme="minorHAnsi"/>
          <w:color w:val="201F1E"/>
        </w:rPr>
        <w:t> </w:t>
      </w:r>
    </w:p>
    <w:p w14:paraId="0A483AA0" w14:textId="7139995E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8"/>
          <w:szCs w:val="28"/>
        </w:rPr>
      </w:pPr>
      <w:r w:rsidRPr="00B51DCB">
        <w:rPr>
          <w:rFonts w:asciiTheme="minorHAnsi" w:hAnsiTheme="minorHAnsi" w:cstheme="minorHAnsi"/>
          <w:color w:val="201F1E"/>
        </w:rPr>
        <w:t>This tool needs to be run on a domain controller with admin rights.  It takes about 5 mins to inventory the systems and is </w:t>
      </w:r>
      <w:r w:rsidRPr="00B51DCB">
        <w:rPr>
          <w:rFonts w:asciiTheme="minorHAnsi" w:hAnsiTheme="minorHAnsi" w:cstheme="minorHAnsi"/>
          <w:b/>
          <w:bCs/>
          <w:color w:val="201F1E"/>
          <w:sz w:val="28"/>
          <w:szCs w:val="28"/>
          <w:bdr w:val="none" w:sz="0" w:space="0" w:color="auto" w:frame="1"/>
        </w:rPr>
        <w:t>completely non-invasive.   </w:t>
      </w:r>
    </w:p>
    <w:p w14:paraId="0FFDB14B" w14:textId="77777777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28"/>
          <w:szCs w:val="28"/>
        </w:rPr>
      </w:pPr>
      <w:r w:rsidRPr="00B51DCB">
        <w:rPr>
          <w:rFonts w:asciiTheme="minorHAnsi" w:hAnsiTheme="minorHAnsi" w:cstheme="minorHAnsi"/>
          <w:b/>
          <w:bCs/>
          <w:color w:val="201F1E"/>
          <w:sz w:val="28"/>
          <w:szCs w:val="28"/>
          <w:bdr w:val="none" w:sz="0" w:space="0" w:color="auto" w:frame="1"/>
        </w:rPr>
        <w:t>It does not collect or harvest any access credentials or personal data.  It leaves no foot print it runs in memory and does not require installation.</w:t>
      </w:r>
    </w:p>
    <w:p w14:paraId="12874152" w14:textId="77777777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B51DCB">
        <w:rPr>
          <w:rFonts w:asciiTheme="minorHAnsi" w:hAnsiTheme="minorHAnsi" w:cstheme="minorHAnsi"/>
          <w:color w:val="201F1E"/>
        </w:rPr>
        <w:t> </w:t>
      </w:r>
    </w:p>
    <w:p w14:paraId="69E1ADAB" w14:textId="77777777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B51DCB">
        <w:rPr>
          <w:rFonts w:asciiTheme="minorHAnsi" w:hAnsiTheme="minorHAnsi" w:cstheme="minorHAnsi"/>
          <w:color w:val="201F1E"/>
        </w:rPr>
        <w:t>If you send us the output file/s that the tool creates sent back to us by email and we will than generate a detailed report and email back for your review.  </w:t>
      </w:r>
    </w:p>
    <w:p w14:paraId="11D072E2" w14:textId="77777777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B51DCB">
        <w:rPr>
          <w:rFonts w:asciiTheme="minorHAnsi" w:hAnsiTheme="minorHAnsi" w:cstheme="minorHAnsi"/>
          <w:color w:val="201F1E"/>
        </w:rPr>
        <w:t> </w:t>
      </w:r>
    </w:p>
    <w:p w14:paraId="04D401F3" w14:textId="41F864A3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B51DCB">
        <w:rPr>
          <w:rFonts w:asciiTheme="minorHAnsi" w:hAnsiTheme="minorHAnsi" w:cstheme="minorHAnsi"/>
          <w:color w:val="201F1E"/>
        </w:rPr>
        <w:t>If you have any concerns in running this or if ok any issues, please do not hesitate to give us a call on 08456 885060.</w:t>
      </w:r>
    </w:p>
    <w:p w14:paraId="545B8372" w14:textId="77777777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B51DCB">
        <w:rPr>
          <w:rFonts w:asciiTheme="minorHAnsi" w:hAnsiTheme="minorHAnsi" w:cstheme="minorHAnsi"/>
          <w:color w:val="201F1E"/>
        </w:rPr>
        <w:t>If you need a hand, we can do a quick remote session to a PC or server and help you to run, you will need access to domain admin credentials to run it.</w:t>
      </w:r>
    </w:p>
    <w:p w14:paraId="55CE80C8" w14:textId="77777777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B51DCB">
        <w:rPr>
          <w:rFonts w:asciiTheme="minorHAnsi" w:hAnsiTheme="minorHAnsi" w:cstheme="minorHAnsi"/>
          <w:color w:val="201F1E"/>
        </w:rPr>
        <w:t> </w:t>
      </w:r>
    </w:p>
    <w:p w14:paraId="6E2F66B9" w14:textId="77777777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B51DCB">
        <w:rPr>
          <w:rFonts w:asciiTheme="minorHAnsi" w:hAnsiTheme="minorHAnsi" w:cstheme="minorHAnsi"/>
          <w:color w:val="201F1E"/>
        </w:rPr>
        <w:t>Thanks</w:t>
      </w:r>
    </w:p>
    <w:p w14:paraId="2B84C0E4" w14:textId="77777777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B51DCB">
        <w:rPr>
          <w:rFonts w:asciiTheme="minorHAnsi" w:hAnsiTheme="minorHAnsi" w:cstheme="minorHAnsi"/>
          <w:color w:val="201F1E"/>
        </w:rPr>
        <w:t> </w:t>
      </w:r>
    </w:p>
    <w:p w14:paraId="1EE8C412" w14:textId="77777777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B51DCB">
        <w:rPr>
          <w:rFonts w:asciiTheme="minorHAnsi" w:hAnsiTheme="minorHAnsi" w:cstheme="minorHAnsi"/>
          <w:color w:val="201F1E"/>
          <w:bdr w:val="none" w:sz="0" w:space="0" w:color="auto" w:frame="1"/>
        </w:rPr>
        <w:t>IT Support Team</w:t>
      </w:r>
    </w:p>
    <w:p w14:paraId="62B6A6D3" w14:textId="77777777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B51DCB">
        <w:rPr>
          <w:rFonts w:asciiTheme="minorHAnsi" w:hAnsiTheme="minorHAnsi" w:cstheme="minorHAnsi"/>
          <w:b/>
          <w:bCs/>
          <w:color w:val="2C2C2C"/>
          <w:bdr w:val="none" w:sz="0" w:space="0" w:color="auto" w:frame="1"/>
        </w:rPr>
        <w:t>Total Group International Ltd</w:t>
      </w:r>
      <w:r w:rsidRPr="00B51DCB">
        <w:rPr>
          <w:rFonts w:asciiTheme="minorHAnsi" w:hAnsiTheme="minorHAnsi" w:cstheme="minorHAnsi"/>
          <w:color w:val="2C2C2C"/>
          <w:bdr w:val="none" w:sz="0" w:space="0" w:color="auto" w:frame="1"/>
        </w:rPr>
        <w:br/>
      </w:r>
      <w:proofErr w:type="spellStart"/>
      <w:r w:rsidRPr="00B51DCB">
        <w:rPr>
          <w:rFonts w:asciiTheme="minorHAnsi" w:hAnsiTheme="minorHAnsi" w:cstheme="minorHAnsi"/>
          <w:color w:val="2C2C2C"/>
          <w:bdr w:val="none" w:sz="0" w:space="0" w:color="auto" w:frame="1"/>
        </w:rPr>
        <w:t>Smallgrove</w:t>
      </w:r>
      <w:proofErr w:type="spellEnd"/>
      <w:r w:rsidRPr="00B51DCB">
        <w:rPr>
          <w:rFonts w:asciiTheme="minorHAnsi" w:hAnsiTheme="minorHAnsi" w:cstheme="minorHAnsi"/>
          <w:color w:val="2C2C2C"/>
          <w:bdr w:val="none" w:sz="0" w:space="0" w:color="auto" w:frame="1"/>
        </w:rPr>
        <w:t xml:space="preserve">, Windmill Road, </w:t>
      </w:r>
      <w:proofErr w:type="spellStart"/>
      <w:r w:rsidRPr="00B51DCB">
        <w:rPr>
          <w:rFonts w:asciiTheme="minorHAnsi" w:hAnsiTheme="minorHAnsi" w:cstheme="minorHAnsi"/>
          <w:color w:val="2C2C2C"/>
          <w:bdr w:val="none" w:sz="0" w:space="0" w:color="auto" w:frame="1"/>
        </w:rPr>
        <w:t>Pepperstock</w:t>
      </w:r>
      <w:proofErr w:type="spellEnd"/>
    </w:p>
    <w:p w14:paraId="142AE703" w14:textId="77777777" w:rsidR="00B51DCB" w:rsidRPr="00B51DCB" w:rsidRDefault="00B51DCB" w:rsidP="00B51D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B51DCB">
        <w:rPr>
          <w:rFonts w:asciiTheme="minorHAnsi" w:hAnsiTheme="minorHAnsi" w:cstheme="minorHAnsi"/>
          <w:color w:val="2C2C2C"/>
          <w:bdr w:val="none" w:sz="0" w:space="0" w:color="auto" w:frame="1"/>
        </w:rPr>
        <w:t>Hertfordshire LU1 4LQ</w:t>
      </w:r>
      <w:r w:rsidRPr="00B51DCB">
        <w:rPr>
          <w:rFonts w:asciiTheme="minorHAnsi" w:hAnsiTheme="minorHAnsi" w:cstheme="minorHAnsi"/>
          <w:color w:val="2C2C2C"/>
          <w:bdr w:val="none" w:sz="0" w:space="0" w:color="auto" w:frame="1"/>
        </w:rPr>
        <w:br/>
        <w:t>T: 08456 88 50 60</w:t>
      </w:r>
      <w:r w:rsidRPr="00B51DCB">
        <w:rPr>
          <w:rFonts w:asciiTheme="minorHAnsi" w:hAnsiTheme="minorHAnsi" w:cstheme="minorHAnsi"/>
          <w:color w:val="2C2C2C"/>
          <w:bdr w:val="none" w:sz="0" w:space="0" w:color="auto" w:frame="1"/>
        </w:rPr>
        <w:br/>
      </w:r>
      <w:r w:rsidRPr="00B51DCB">
        <w:rPr>
          <w:rFonts w:asciiTheme="minorHAnsi" w:hAnsiTheme="minorHAnsi" w:cstheme="minorHAnsi"/>
          <w:color w:val="404040"/>
          <w:bdr w:val="none" w:sz="0" w:space="0" w:color="auto" w:frame="1"/>
        </w:rPr>
        <w:t>E: </w:t>
      </w:r>
      <w:r w:rsidRPr="00B51DCB">
        <w:rPr>
          <w:rFonts w:asciiTheme="minorHAnsi" w:hAnsiTheme="minorHAnsi" w:cstheme="minorHAnsi"/>
          <w:color w:val="201F1E"/>
          <w:bdr w:val="none" w:sz="0" w:space="0" w:color="auto" w:frame="1"/>
        </w:rPr>
        <w:t>secure</w:t>
      </w:r>
      <w:hyperlink r:id="rId5" w:tgtFrame="_blank" w:history="1">
        <w:r w:rsidRPr="00B51DCB">
          <w:rPr>
            <w:rStyle w:val="Hyperlink"/>
            <w:rFonts w:asciiTheme="minorHAnsi" w:hAnsiTheme="minorHAnsi" w:cstheme="minorHAnsi"/>
            <w:bdr w:val="none" w:sz="0" w:space="0" w:color="auto" w:frame="1"/>
          </w:rPr>
          <w:t>@totalgroup.co.uk</w:t>
        </w:r>
      </w:hyperlink>
    </w:p>
    <w:p w14:paraId="75591544" w14:textId="77777777" w:rsidR="00937483" w:rsidRPr="00B51DCB" w:rsidRDefault="00937483">
      <w:pPr>
        <w:rPr>
          <w:rFonts w:cstheme="minorHAnsi"/>
          <w:sz w:val="24"/>
          <w:szCs w:val="24"/>
        </w:rPr>
      </w:pPr>
    </w:p>
    <w:sectPr w:rsidR="00937483" w:rsidRPr="00B51D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DCB"/>
    <w:rsid w:val="00937483"/>
    <w:rsid w:val="00B51DCB"/>
    <w:rsid w:val="00ED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8C349"/>
  <w15:chartTrackingRefBased/>
  <w15:docId w15:val="{D579DCE6-011A-449A-B9EC-88E899FEB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51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B51D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2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.stewart@totalgroup.co.uk" TargetMode="External"/><Relationship Id="rId4" Type="http://schemas.openxmlformats.org/officeDocument/2006/relationships/hyperlink" Target="https://link.edgepilot.com/s/ebb6c5f7/baxxJUk_x0CVAyeFdoALEg?u=https://www.dataaccessrequests.co.uk/Deploy/NDDC.ex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Jaypee Origin</dc:creator>
  <cp:keywords/>
  <dc:description/>
  <cp:lastModifiedBy>Jaypee Origin</cp:lastModifiedBy>
  <cp:revision>2</cp:revision>
  <dcterms:created xsi:type="dcterms:W3CDTF">2021-04-30T10:40:00Z</dcterms:created>
  <dcterms:modified xsi:type="dcterms:W3CDTF">2021-04-30T10:40:00Z</dcterms:modified>
</cp:coreProperties>
</file>